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BB" w:rsidRDefault="001832BB" w:rsidP="001832BB">
      <w:pPr>
        <w:shd w:val="clear" w:color="auto" w:fill="FFFFFF"/>
        <w:rPr>
          <w:rFonts w:eastAsia="Times New Roman" w:cs="Arial"/>
          <w:color w:val="000000"/>
          <w:sz w:val="24"/>
          <w:szCs w:val="24"/>
        </w:rPr>
      </w:pPr>
      <w:bookmarkStart w:id="0" w:name="_GoBack"/>
      <w:bookmarkEnd w:id="0"/>
      <w:r>
        <w:rPr>
          <w:rFonts w:eastAsia="Times New Roman" w:cs="Arial"/>
          <w:color w:val="000000"/>
          <w:sz w:val="24"/>
          <w:szCs w:val="24"/>
        </w:rPr>
        <w:t xml:space="preserve">Since its inception in 1990 DTMSA has been on a fast track.  The National Main Street /Mississippi Main Street Resource Team recommendations, the NMCS 4 Point Approach™ &amp; 8 Guiding Principles™ have guided our program to where it is today.  After the 3 decades, the Main Street Refresh in the summer of 2018 affirmed where we are and help us focus on </w:t>
      </w:r>
      <w:proofErr w:type="gramStart"/>
      <w:r>
        <w:rPr>
          <w:rFonts w:eastAsia="Times New Roman" w:cs="Arial"/>
          <w:color w:val="000000"/>
          <w:sz w:val="24"/>
          <w:szCs w:val="24"/>
        </w:rPr>
        <w:t>new  goals</w:t>
      </w:r>
      <w:proofErr w:type="gramEnd"/>
      <w:r>
        <w:rPr>
          <w:rFonts w:eastAsia="Times New Roman" w:cs="Arial"/>
          <w:color w:val="000000"/>
          <w:sz w:val="24"/>
          <w:szCs w:val="24"/>
        </w:rPr>
        <w:t>.  From the Transformation Strategy recommendations we have or implemented the following:</w:t>
      </w:r>
    </w:p>
    <w:p w:rsidR="001832BB" w:rsidRDefault="001832BB" w:rsidP="001832BB">
      <w:pPr>
        <w:shd w:val="clear" w:color="auto" w:fill="FFFFFF"/>
        <w:rPr>
          <w:rFonts w:eastAsia="Times New Roman" w:cs="Arial"/>
          <w:color w:val="000000"/>
          <w:sz w:val="24"/>
          <w:szCs w:val="24"/>
        </w:rPr>
      </w:pPr>
    </w:p>
    <w:p w:rsidR="001832BB" w:rsidRDefault="001832BB" w:rsidP="001832BB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Revamping our committee structure and members to include district workers/residents</w:t>
      </w:r>
    </w:p>
    <w:p w:rsidR="001832BB" w:rsidRDefault="001832BB" w:rsidP="001832BB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Build and strengthen partnerships with nearby neighborhood associations</w:t>
      </w:r>
    </w:p>
    <w:p w:rsidR="001832BB" w:rsidRDefault="001832BB" w:rsidP="001832BB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Create gathering places – 2 alleyway renovations completed</w:t>
      </w:r>
    </w:p>
    <w:p w:rsidR="001832BB" w:rsidRDefault="001832BB" w:rsidP="001832BB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Partnered with the City of Tupelo to have Police Ambassadors (on foot and in golf carts) Thursday – Saturday.</w:t>
      </w:r>
    </w:p>
    <w:p w:rsidR="001832BB" w:rsidRDefault="001832BB" w:rsidP="001832BB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Work with 3 developers has begun to create additional housing in the Fairpark District.</w:t>
      </w:r>
    </w:p>
    <w:p w:rsidR="001832BB" w:rsidRDefault="001832BB" w:rsidP="001832BB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Partnered with Tupelo High School students to design a mural for one of the new alleyways.</w:t>
      </w:r>
    </w:p>
    <w:p w:rsidR="001832BB" w:rsidRDefault="001832BB" w:rsidP="001832BB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Incorporated additional children’s activities into existing events.  For example: </w:t>
      </w:r>
      <w:proofErr w:type="gramStart"/>
      <w:r>
        <w:rPr>
          <w:rFonts w:eastAsia="Times New Roman" w:cs="Arial"/>
          <w:color w:val="000000"/>
          <w:sz w:val="24"/>
          <w:szCs w:val="24"/>
        </w:rPr>
        <w:t>The  Mayor’s</w:t>
      </w:r>
      <w:proofErr w:type="gramEnd"/>
      <w:r>
        <w:rPr>
          <w:rFonts w:eastAsia="Times New Roman" w:cs="Arial"/>
          <w:color w:val="000000"/>
          <w:sz w:val="24"/>
          <w:szCs w:val="24"/>
        </w:rPr>
        <w:t xml:space="preserve"> Healthy Task Force partnership “Playing with your food.” &amp; outdoor games of giant </w:t>
      </w:r>
      <w:proofErr w:type="spellStart"/>
      <w:r>
        <w:rPr>
          <w:rFonts w:eastAsia="Times New Roman" w:cs="Arial"/>
          <w:color w:val="000000"/>
          <w:sz w:val="24"/>
          <w:szCs w:val="24"/>
        </w:rPr>
        <w:t>Jenga</w:t>
      </w:r>
      <w:proofErr w:type="spellEnd"/>
      <w:r>
        <w:rPr>
          <w:rFonts w:eastAsia="Times New Roman" w:cs="Arial"/>
          <w:color w:val="000000"/>
          <w:sz w:val="24"/>
          <w:szCs w:val="24"/>
        </w:rPr>
        <w:t>, Corn Hole &amp; Ping Pong</w:t>
      </w:r>
    </w:p>
    <w:p w:rsidR="001832BB" w:rsidRDefault="001832BB" w:rsidP="001832BB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The former Carnation Milk Plant in Mill Village has been purchased for a New Market Tax Credit project for independent living/assisted living facility. </w:t>
      </w:r>
    </w:p>
    <w:p w:rsidR="001832BB" w:rsidRDefault="001832BB" w:rsidP="001832BB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The Music Cities Conference provided guidance and ideas for future transformation strategies.</w:t>
      </w:r>
    </w:p>
    <w:p w:rsidR="001832BB" w:rsidRDefault="001832BB" w:rsidP="001832BB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Update of building, tenant &amp; ownership inventory is underway.</w:t>
      </w:r>
    </w:p>
    <w:p w:rsidR="001832BB" w:rsidRDefault="001832BB" w:rsidP="001832BB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One merchant has extended their hours to 6:00 and on Sundays and is staying the course.  Our hopes are that this will expand as we go into the holiday season.</w:t>
      </w:r>
    </w:p>
    <w:p w:rsidR="001832BB" w:rsidRDefault="001832BB" w:rsidP="001832BB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Our Economic Vitality Chair &amp; the Tupelo Redevelopment Agency are currently negotiating for a boutique hotel &amp; an extended stay hotel in the Fairpark District.</w:t>
      </w:r>
    </w:p>
    <w:p w:rsidR="001832BB" w:rsidRDefault="001832BB" w:rsidP="001832BB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Options have been made on two properties in Fairpark for mixed use development.</w:t>
      </w:r>
    </w:p>
    <w:p w:rsidR="001832BB" w:rsidRDefault="001832BB" w:rsidP="001832BB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The City Council approved a $15 Million dollar expansion of the </w:t>
      </w:r>
      <w:proofErr w:type="spellStart"/>
      <w:r>
        <w:rPr>
          <w:rFonts w:eastAsia="Times New Roman" w:cs="Arial"/>
          <w:color w:val="000000"/>
          <w:sz w:val="24"/>
          <w:szCs w:val="24"/>
        </w:rPr>
        <w:t>BancorpSouth</w:t>
      </w:r>
      <w:proofErr w:type="spellEnd"/>
      <w:r>
        <w:rPr>
          <w:rFonts w:eastAsia="Times New Roman" w:cs="Arial"/>
          <w:color w:val="000000"/>
          <w:sz w:val="24"/>
          <w:szCs w:val="24"/>
        </w:rPr>
        <w:t xml:space="preserve"> Arena-completion in the </w:t>
      </w:r>
      <w:proofErr w:type="gramStart"/>
      <w:r>
        <w:rPr>
          <w:rFonts w:eastAsia="Times New Roman" w:cs="Arial"/>
          <w:color w:val="000000"/>
          <w:sz w:val="24"/>
          <w:szCs w:val="24"/>
        </w:rPr>
        <w:t>Summer</w:t>
      </w:r>
      <w:proofErr w:type="gramEnd"/>
      <w:r>
        <w:rPr>
          <w:rFonts w:eastAsia="Times New Roman" w:cs="Arial"/>
          <w:color w:val="000000"/>
          <w:sz w:val="24"/>
          <w:szCs w:val="24"/>
        </w:rPr>
        <w:t xml:space="preserve"> of 2020.</w:t>
      </w:r>
    </w:p>
    <w:p w:rsidR="001832BB" w:rsidRDefault="001832BB" w:rsidP="001832BB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A regional banking institution just purchased the former Leake &amp; </w:t>
      </w:r>
      <w:proofErr w:type="spellStart"/>
      <w:r>
        <w:rPr>
          <w:rFonts w:eastAsia="Times New Roman" w:cs="Arial"/>
          <w:color w:val="000000"/>
          <w:sz w:val="24"/>
          <w:szCs w:val="24"/>
        </w:rPr>
        <w:t>Goodlette</w:t>
      </w:r>
      <w:proofErr w:type="spellEnd"/>
      <w:r>
        <w:rPr>
          <w:rFonts w:eastAsia="Times New Roman" w:cs="Arial"/>
          <w:color w:val="000000"/>
          <w:sz w:val="24"/>
          <w:szCs w:val="24"/>
        </w:rPr>
        <w:t xml:space="preserve"> Lumber Company that closed this </w:t>
      </w:r>
      <w:proofErr w:type="gramStart"/>
      <w:r>
        <w:rPr>
          <w:rFonts w:eastAsia="Times New Roman" w:cs="Arial"/>
          <w:color w:val="000000"/>
          <w:sz w:val="24"/>
          <w:szCs w:val="24"/>
        </w:rPr>
        <w:t>Spring</w:t>
      </w:r>
      <w:proofErr w:type="gramEnd"/>
      <w:r>
        <w:rPr>
          <w:rFonts w:eastAsia="Times New Roman" w:cs="Arial"/>
          <w:color w:val="000000"/>
          <w:sz w:val="24"/>
          <w:szCs w:val="24"/>
        </w:rPr>
        <w:t xml:space="preserve"> to build a new facility.  While the building was not fully salvageable</w:t>
      </w:r>
      <w:proofErr w:type="gramStart"/>
      <w:r>
        <w:rPr>
          <w:rFonts w:eastAsia="Times New Roman" w:cs="Arial"/>
          <w:color w:val="000000"/>
          <w:sz w:val="24"/>
          <w:szCs w:val="24"/>
        </w:rPr>
        <w:t>,  key</w:t>
      </w:r>
      <w:proofErr w:type="gramEnd"/>
      <w:r>
        <w:rPr>
          <w:rFonts w:eastAsia="Times New Roman" w:cs="Arial"/>
          <w:color w:val="000000"/>
          <w:sz w:val="24"/>
          <w:szCs w:val="24"/>
        </w:rPr>
        <w:t xml:space="preserve"> architectural features will be incorporated into new building.</w:t>
      </w:r>
    </w:p>
    <w:p w:rsidR="001832BB" w:rsidRDefault="001832BB" w:rsidP="001832BB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Fairpark Towers, a multi-tenant office and retail building opened in May with a new restaurant opening in the </w:t>
      </w:r>
      <w:proofErr w:type="gramStart"/>
      <w:r>
        <w:rPr>
          <w:rFonts w:eastAsia="Times New Roman" w:cs="Arial"/>
          <w:color w:val="000000"/>
          <w:sz w:val="24"/>
          <w:szCs w:val="24"/>
        </w:rPr>
        <w:t>Fall</w:t>
      </w:r>
      <w:proofErr w:type="gramEnd"/>
      <w:r>
        <w:rPr>
          <w:rFonts w:eastAsia="Times New Roman" w:cs="Arial"/>
          <w:color w:val="000000"/>
          <w:sz w:val="24"/>
          <w:szCs w:val="24"/>
        </w:rPr>
        <w:t>.</w:t>
      </w:r>
    </w:p>
    <w:p w:rsidR="001832BB" w:rsidRPr="00464761" w:rsidRDefault="001832BB" w:rsidP="001832BB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A detention pond was completed for Phase IV residential of the Fairpark District.</w:t>
      </w:r>
    </w:p>
    <w:p w:rsidR="001832BB" w:rsidRDefault="001832BB" w:rsidP="001832BB">
      <w:pPr>
        <w:shd w:val="clear" w:color="auto" w:fill="FFFFFF"/>
        <w:rPr>
          <w:rFonts w:eastAsia="Times New Roman" w:cs="Arial"/>
          <w:color w:val="000000"/>
          <w:sz w:val="24"/>
          <w:szCs w:val="24"/>
        </w:rPr>
      </w:pPr>
    </w:p>
    <w:p w:rsidR="00A569BC" w:rsidRDefault="00A569BC"/>
    <w:sectPr w:rsidR="00A56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463B8"/>
    <w:multiLevelType w:val="hybridMultilevel"/>
    <w:tmpl w:val="800E1A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BB"/>
    <w:rsid w:val="0007787B"/>
    <w:rsid w:val="001832BB"/>
    <w:rsid w:val="00A5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2BB"/>
    <w:pPr>
      <w:spacing w:after="0" w:line="240" w:lineRule="auto"/>
      <w:ind w:left="720"/>
      <w:contextualSpacing/>
    </w:pPr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2BB"/>
    <w:pPr>
      <w:spacing w:after="0" w:line="240" w:lineRule="auto"/>
      <w:ind w:left="720"/>
      <w:contextualSpacing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2</cp:revision>
  <dcterms:created xsi:type="dcterms:W3CDTF">2019-08-02T18:59:00Z</dcterms:created>
  <dcterms:modified xsi:type="dcterms:W3CDTF">2019-08-02T18:59:00Z</dcterms:modified>
</cp:coreProperties>
</file>